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1704DC8E" w:rsidR="002460B0" w:rsidRPr="00914331" w:rsidRDefault="00914331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914331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有關「香港教育城學生暑期獎勵計劃2022/23」事宜</w:t>
      </w:r>
    </w:p>
    <w:p w14:paraId="48C66F3E" w14:textId="77777777" w:rsidR="002460B0" w:rsidRPr="00B75450" w:rsidRDefault="002460B0" w:rsidP="00B01E1D">
      <w:pPr>
        <w:pStyle w:val="Salutation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7FA667C6" w14:textId="77777777" w:rsidR="008F1230" w:rsidRPr="00B01E1D" w:rsidRDefault="008F1230" w:rsidP="00B75450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611DE65" w14:textId="5C1CA77F" w:rsidR="00DF7E60" w:rsidRDefault="00031146" w:rsidP="00DF7E60">
      <w:pPr>
        <w:snapToGrid w:val="0"/>
        <w:contextualSpacing/>
        <w:jc w:val="distribute"/>
        <w:rPr>
          <w:rFonts w:ascii="微軟正黑體" w:eastAsia="微軟正黑體" w:hAnsi="微軟正黑體"/>
          <w:sz w:val="20"/>
          <w:szCs w:val="20"/>
          <w:lang w:eastAsia="zh-HK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DF7E60" w:rsidRPr="00B75450">
        <w:rPr>
          <w:rFonts w:ascii="微軟正黑體" w:eastAsia="微軟正黑體" w:hAnsi="微軟正黑體"/>
          <w:sz w:val="20"/>
          <w:szCs w:val="20"/>
        </w:rPr>
        <w:t>為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推動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於暑假期間繼</w:t>
      </w:r>
      <w:r w:rsidR="00DF7E60" w:rsidRPr="00B75450">
        <w:rPr>
          <w:rFonts w:ascii="微軟正黑體" w:eastAsia="微軟正黑體" w:hAnsi="微軟正黑體" w:hint="eastAsia"/>
          <w:sz w:val="20"/>
          <w:szCs w:val="20"/>
        </w:rPr>
        <w:t>續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寓學習於遊戲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，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的一系列暑期計劃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，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主題為</w:t>
      </w:r>
      <w:r w:rsidR="00DF7E60">
        <w:rPr>
          <w:rFonts w:ascii="微軟正黑體" w:eastAsia="微軟正黑體" w:hAnsi="微軟正黑體"/>
          <w:sz w:val="20"/>
          <w:szCs w:val="20"/>
          <w:lang w:eastAsia="zh-HK"/>
        </w:rPr>
        <w:br/>
      </w:r>
      <w:r w:rsidR="00DF7E60" w:rsidRPr="002F58D2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「</w:t>
      </w:r>
      <w:r w:rsidR="00DF7E60" w:rsidRPr="00142C2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起行吧！『遊』走世界　發掘知識瑰寶</w:t>
      </w:r>
      <w:r w:rsidR="00DF7E60" w:rsidRPr="002F58D2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」</w:t>
      </w:r>
      <w:proofErr w:type="gramStart"/>
      <w:r w:rsidR="00DF7E60" w:rsidRPr="00AF2F9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proofErr w:type="gramEnd"/>
      <w:r w:rsidR="000E4EBD">
        <w:fldChar w:fldCharType="begin"/>
      </w:r>
      <w:r w:rsidR="000E4EBD">
        <w:instrText xml:space="preserve"> HYPERLINK "https://edcity.hk/studentscheme/zh-hant" </w:instrText>
      </w:r>
      <w:r w:rsidR="000E4EBD">
        <w:fldChar w:fldCharType="separate"/>
      </w:r>
      <w:r w:rsidR="00DF7E60" w:rsidRPr="009D6497">
        <w:rPr>
          <w:rStyle w:val="Hyperlink"/>
          <w:rFonts w:asciiTheme="minorHAnsi" w:hAnsiTheme="minorHAnsi" w:cstheme="minorHAnsi"/>
          <w:sz w:val="22"/>
          <w:szCs w:val="22"/>
          <w:lang w:eastAsia="zh-HK"/>
        </w:rPr>
        <w:t>edcity.hk/studentscheme</w:t>
      </w:r>
      <w:r w:rsidR="000E4EBD">
        <w:rPr>
          <w:rStyle w:val="Hyperlink"/>
          <w:rFonts w:asciiTheme="minorHAnsi" w:hAnsiTheme="minorHAnsi" w:cstheme="minorHAnsi"/>
          <w:sz w:val="22"/>
          <w:szCs w:val="22"/>
          <w:lang w:eastAsia="zh-HK"/>
        </w:rPr>
        <w:fldChar w:fldCharType="end"/>
      </w:r>
      <w:r w:rsidR="00DF7E60" w:rsidRPr="00B75450">
        <w:rPr>
          <w:rFonts w:ascii="微軟正黑體" w:eastAsia="微軟正黑體" w:hAnsi="微軟正黑體" w:cs="華康儷宋(P)"/>
          <w:sz w:val="20"/>
          <w:szCs w:val="20"/>
          <w:lang w:eastAsia="zh-HK"/>
        </w:rPr>
        <w:t>）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。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DF7E60">
        <w:rPr>
          <w:rFonts w:ascii="微軟正黑體" w:eastAsia="微軟正黑體" w:hAnsi="微軟正黑體" w:hint="eastAsia"/>
          <w:sz w:val="20"/>
          <w:szCs w:val="20"/>
          <w:lang w:eastAsia="zh-HK"/>
        </w:rPr>
        <w:t>內容涵蓋語文、閱讀及</w:t>
      </w:r>
      <w:r w:rsidR="00FE63E7" w:rsidRPr="00FE63E7">
        <w:rPr>
          <w:rFonts w:ascii="微軟正黑體" w:eastAsia="微軟正黑體" w:hAnsi="微軟正黑體" w:hint="eastAsia"/>
          <w:sz w:val="20"/>
          <w:szCs w:val="20"/>
          <w:lang w:eastAsia="zh-HK"/>
        </w:rPr>
        <w:t>創</w:t>
      </w:r>
      <w:r w:rsidR="00DF7E60" w:rsidRPr="00DF7E60">
        <w:rPr>
          <w:rFonts w:ascii="微軟正黑體" w:eastAsia="微軟正黑體" w:hAnsi="微軟正黑體" w:hint="eastAsia"/>
          <w:sz w:val="20"/>
          <w:szCs w:val="20"/>
          <w:lang w:eastAsia="zh-HK"/>
        </w:rPr>
        <w:t>作</w:t>
      </w:r>
      <w:r w:rsidR="00DF7E60">
        <w:rPr>
          <w:rFonts w:ascii="微軟正黑體" w:eastAsia="微軟正黑體" w:hAnsi="微軟正黑體" w:hint="eastAsia"/>
          <w:sz w:val="20"/>
          <w:szCs w:val="20"/>
          <w:lang w:eastAsia="zh-HK"/>
        </w:rPr>
        <w:t>等</w:t>
      </w:r>
      <w:r w:rsidR="00DF7E60" w:rsidRPr="00320876">
        <w:rPr>
          <w:rFonts w:ascii="微軟正黑體" w:eastAsia="微軟正黑體" w:hAnsi="微軟正黑體" w:hint="eastAsia"/>
          <w:sz w:val="20"/>
          <w:szCs w:val="20"/>
          <w:lang w:eastAsia="zh-HK"/>
        </w:rPr>
        <w:t>，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</w:t>
      </w:r>
      <w:r w:rsidR="00DF7E60" w:rsidRPr="00320876">
        <w:rPr>
          <w:rFonts w:ascii="微軟正黑體" w:eastAsia="微軟正黑體" w:hAnsi="微軟正黑體" w:hint="eastAsia"/>
          <w:sz w:val="20"/>
          <w:szCs w:val="20"/>
          <w:lang w:eastAsia="zh-HK"/>
        </w:rPr>
        <w:t>讓學生</w:t>
      </w:r>
      <w:r w:rsidR="00DF7E60">
        <w:rPr>
          <w:rFonts w:ascii="微軟正黑體" w:eastAsia="微軟正黑體" w:hAnsi="微軟正黑體"/>
          <w:sz w:val="20"/>
          <w:szCs w:val="20"/>
          <w:lang w:eastAsia="zh-HK"/>
        </w:rPr>
        <w:br/>
      </w:r>
      <w:r w:rsidR="00DF7E60" w:rsidRPr="00320876">
        <w:rPr>
          <w:rFonts w:ascii="微軟正黑體" w:eastAsia="微軟正黑體" w:hAnsi="微軟正黑體" w:hint="eastAsia"/>
          <w:sz w:val="20"/>
          <w:szCs w:val="20"/>
          <w:lang w:eastAsia="zh-HK"/>
        </w:rPr>
        <w:t>透過一系列遊戲、短片、練習，一邊學習一邊探索世界。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計劃於</w:t>
      </w:r>
      <w:r w:rsidR="00DF7E60" w:rsidRPr="00320876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7月10日至8月20日</w:t>
      </w:r>
      <w:r w:rsidR="00DF7E6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期間進行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，</w:t>
      </w:r>
      <w:r w:rsidR="00DF7E60">
        <w:rPr>
          <w:rFonts w:ascii="微軟正黑體" w:eastAsia="微軟正黑體" w:hAnsi="微軟正黑體" w:hint="eastAsia"/>
          <w:sz w:val="20"/>
          <w:szCs w:val="20"/>
        </w:rPr>
        <w:t>敬希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 xml:space="preserve">　貴家長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DF7E60" w:rsidRPr="00B75450">
        <w:rPr>
          <w:rFonts w:ascii="微軟正黑體" w:eastAsia="微軟正黑體" w:hAnsi="微軟正黑體"/>
          <w:sz w:val="20"/>
          <w:szCs w:val="20"/>
        </w:rPr>
        <w:t>鼓勵及督促  貴子弟積極參與</w:t>
      </w:r>
      <w:r w:rsidR="00DF7E6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，完成練習及遊戲。</w:t>
      </w:r>
    </w:p>
    <w:p w14:paraId="28E8F534" w14:textId="668DAB12" w:rsidR="00DF7E60" w:rsidRDefault="00DF7E60" w:rsidP="00DF7E60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計劃如下：</w:t>
      </w:r>
    </w:p>
    <w:p w14:paraId="17585E47" w14:textId="0C138750" w:rsidR="00914331" w:rsidRPr="00914331" w:rsidRDefault="00914331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5239"/>
      </w:tblGrid>
      <w:tr w:rsidR="006C1BA2" w:rsidRPr="00B75450" w14:paraId="0FC9AED0" w14:textId="77777777" w:rsidTr="00587BCD">
        <w:tc>
          <w:tcPr>
            <w:tcW w:w="2835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4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5239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914331" w:rsidRPr="00B75450" w14:paraId="1CAB5362" w14:textId="77777777" w:rsidTr="00587BCD">
        <w:trPr>
          <w:trHeight w:val="964"/>
        </w:trPr>
        <w:tc>
          <w:tcPr>
            <w:tcW w:w="2835" w:type="dxa"/>
            <w:vAlign w:val="center"/>
          </w:tcPr>
          <w:p w14:paraId="7AF4F1C0" w14:textId="77777777" w:rsidR="00914331" w:rsidRPr="00083133" w:rsidRDefault="00914331" w:rsidP="00914331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中文狀元挑戰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1AC2687A" w14:textId="21EB48EA" w:rsidR="00914331" w:rsidRPr="00083133" w:rsidRDefault="00914331" w:rsidP="00914331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22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3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F2EE36B" w14:textId="77777777" w:rsidR="00914331" w:rsidRPr="00B75450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914331" w:rsidRPr="00B75450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62FA0656" w14:textId="2326B6C4" w:rsidR="00914331" w:rsidRPr="00B75450" w:rsidRDefault="00914331" w:rsidP="00914331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完成有趣的語文練習及遊戲，持續增進中文能力及</w:t>
            </w:r>
            <w:r w:rsidR="00FE63E7" w:rsidRPr="00FE63E7">
              <w:rPr>
                <w:rFonts w:ascii="Calibri" w:eastAsia="微軟正黑體" w:hAnsi="Calibri" w:hint="eastAsia"/>
                <w:sz w:val="20"/>
                <w:szCs w:val="20"/>
              </w:rPr>
              <w:t>文化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知識。</w:t>
            </w:r>
          </w:p>
          <w:p w14:paraId="5DEB8787" w14:textId="1DE7A592" w:rsidR="00914331" w:rsidRPr="00E00002" w:rsidRDefault="00914331" w:rsidP="00914331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7946D" w14:textId="3595F0E4" w:rsidR="00914331" w:rsidRDefault="00914331" w:rsidP="00914331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4725C1" w14:textId="77777777" w:rsidR="00914331" w:rsidRPr="004E561B" w:rsidRDefault="00914331" w:rsidP="00914331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2EC41F6" w14:textId="7079DD97" w:rsidR="00914331" w:rsidRPr="001E0102" w:rsidRDefault="000E4EBD" w:rsidP="00914331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7" w:history="1">
              <w:r w:rsidR="00914331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914331" w:rsidRPr="00B75450" w14:paraId="22AC60CF" w14:textId="77777777" w:rsidTr="001E79CF">
        <w:trPr>
          <w:trHeight w:val="894"/>
        </w:trPr>
        <w:tc>
          <w:tcPr>
            <w:tcW w:w="2835" w:type="dxa"/>
            <w:vAlign w:val="center"/>
          </w:tcPr>
          <w:p w14:paraId="230A44FA" w14:textId="77777777" w:rsidR="00914331" w:rsidRPr="00083133" w:rsidRDefault="00914331" w:rsidP="00914331">
            <w:pPr>
              <w:adjustRightInd w:val="0"/>
              <w:snapToGrid w:val="0"/>
              <w:spacing w:line="192" w:lineRule="auto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創作獎勵計劃</w:t>
            </w:r>
          </w:p>
          <w:p w14:paraId="1E364259" w14:textId="5C04E916" w:rsidR="00914331" w:rsidRPr="00083133" w:rsidRDefault="00914331" w:rsidP="00914331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22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3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2107BCD" w14:textId="77777777" w:rsidR="00914331" w:rsidRPr="00B01E1D" w:rsidRDefault="00914331" w:rsidP="0091433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</w:t>
            </w:r>
            <w:proofErr w:type="gramStart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229C1E42" w14:textId="6D6A3612" w:rsidR="00914331" w:rsidRPr="00B75450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6F64106F" w14:textId="5252AD6B" w:rsidR="00914331" w:rsidRPr="00B526CB" w:rsidRDefault="00914331" w:rsidP="00914331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 w:rsidRPr="003B24F6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</w:t>
            </w:r>
            <w:r w:rsidR="00FE63E7" w:rsidRPr="00FE63E7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分享生活，投稿主題寫作、閱讀隨筆等創作類別</w:t>
            </w:r>
            <w:r w:rsidRPr="003B24F6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。</w:t>
            </w:r>
          </w:p>
          <w:p w14:paraId="6A34961E" w14:textId="77777777" w:rsidR="00914331" w:rsidRPr="008A00D0" w:rsidRDefault="00914331" w:rsidP="00914331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5A41A038" w14:textId="1B3B23B9" w:rsidR="00914331" w:rsidRPr="001E0102" w:rsidRDefault="000E4EBD" w:rsidP="00914331">
            <w:pPr>
              <w:adjustRightInd w:val="0"/>
              <w:snapToGrid w:val="0"/>
              <w:spacing w:line="192" w:lineRule="auto"/>
              <w:contextualSpacing/>
              <w:rPr>
                <w:rFonts w:asciiTheme="minorHAnsi" w:eastAsia="微軟正黑體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="00914331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45770F">
        <w:trPr>
          <w:trHeight w:val="909"/>
        </w:trPr>
        <w:tc>
          <w:tcPr>
            <w:tcW w:w="2835" w:type="dxa"/>
            <w:vAlign w:val="center"/>
          </w:tcPr>
          <w:p w14:paraId="7FB783E0" w14:textId="77777777" w:rsidR="00914331" w:rsidRPr="00083133" w:rsidRDefault="00914331" w:rsidP="00914331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proofErr w:type="spellStart"/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TVNews</w:t>
            </w:r>
            <w:proofErr w:type="spellEnd"/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獎勵計劃</w:t>
            </w:r>
          </w:p>
          <w:p w14:paraId="75093EB0" w14:textId="3E4B33E4" w:rsidR="003E1E6B" w:rsidRPr="00083133" w:rsidRDefault="00914331" w:rsidP="00914331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22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3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66D4D700" w14:textId="77777777" w:rsidR="00914331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7EB6D68D" w14:textId="0E48FAFD" w:rsidR="003E1E6B" w:rsidRPr="00B75450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7B3C0A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中級程度（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中一至</w:t>
            </w:r>
            <w:r w:rsidRPr="007B3C0A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7B3C0A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（中四至中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251B1789" w14:textId="48D3CC7E" w:rsidR="00A7310D" w:rsidRPr="00F95452" w:rsidRDefault="00FE63E7" w:rsidP="00A7310D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color w:val="C45911"/>
                <w:sz w:val="20"/>
                <w:szCs w:val="20"/>
              </w:rPr>
            </w:pPr>
            <w:r w:rsidRPr="00FE63E7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收看新聞及生活化題材影片</w:t>
            </w:r>
            <w:r w:rsidR="00A7310D" w:rsidRPr="00F95452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並完成網上挑戰，提升英語能力。</w:t>
            </w:r>
          </w:p>
          <w:p w14:paraId="0AA4F4EB" w14:textId="378040A2" w:rsidR="00EC1A16" w:rsidRDefault="00EC1A16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20"/>
                <w:szCs w:val="20"/>
              </w:rPr>
            </w:pPr>
          </w:p>
          <w:p w14:paraId="4E3C4C4F" w14:textId="77777777" w:rsidR="0045770F" w:rsidRPr="0045770F" w:rsidRDefault="0045770F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10"/>
                <w:szCs w:val="10"/>
              </w:rPr>
            </w:pPr>
          </w:p>
          <w:p w14:paraId="537FF9E3" w14:textId="0D98FABA" w:rsidR="003E1E6B" w:rsidRPr="00083133" w:rsidRDefault="000E4EBD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9" w:history="1">
              <w:r w:rsidR="0025370B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914331" w:rsidRPr="00B75450" w14:paraId="66E6B4A1" w14:textId="77777777" w:rsidTr="00587BCD">
        <w:trPr>
          <w:trHeight w:val="1138"/>
        </w:trPr>
        <w:tc>
          <w:tcPr>
            <w:tcW w:w="2835" w:type="dxa"/>
            <w:vAlign w:val="center"/>
          </w:tcPr>
          <w:p w14:paraId="147BE7FD" w14:textId="77777777" w:rsidR="00914331" w:rsidRPr="00083133" w:rsidRDefault="00914331" w:rsidP="00914331">
            <w:pPr>
              <w:snapToGrid w:val="0"/>
              <w:spacing w:line="216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proofErr w:type="gramStart"/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閱讀約章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獎勵</w:t>
            </w:r>
            <w:proofErr w:type="gramEnd"/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3FB9FDA7" w14:textId="707F962C" w:rsidR="00914331" w:rsidRPr="00083133" w:rsidRDefault="00914331" w:rsidP="00914331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22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3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  <w:t>（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第三期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2694" w:type="dxa"/>
            <w:vAlign w:val="center"/>
          </w:tcPr>
          <w:p w14:paraId="0F0D9DE2" w14:textId="77777777" w:rsidR="00914331" w:rsidRPr="00B01E1D" w:rsidRDefault="00914331" w:rsidP="0091433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</w:t>
            </w:r>
            <w:proofErr w:type="gramStart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5D44CA68" w14:textId="728BFC96" w:rsidR="00914331" w:rsidRPr="00B75450" w:rsidRDefault="00914331" w:rsidP="00914331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0FADA7CD" w14:textId="024B5A14" w:rsidR="00914331" w:rsidRPr="00A33A57" w:rsidRDefault="00914331" w:rsidP="00914331">
            <w:pPr>
              <w:adjustRightInd w:val="0"/>
              <w:snapToGrid w:val="0"/>
              <w:contextualSpacing/>
              <w:jc w:val="both"/>
              <w:rPr>
                <w:rFonts w:ascii="Calibri" w:eastAsia="微軟正黑體" w:hAnsi="Calibri"/>
                <w:bCs/>
                <w:color w:val="000000" w:themeColor="text1"/>
                <w:sz w:val="20"/>
                <w:szCs w:val="20"/>
              </w:rPr>
            </w:pPr>
            <w:r w:rsidRPr="00703D41">
              <w:rPr>
                <w:rFonts w:ascii="Calibri" w:eastAsia="微軟正黑體" w:hAnsi="Calibri" w:hint="eastAsia"/>
                <w:bCs/>
                <w:color w:val="000000" w:themeColor="text1"/>
                <w:sz w:val="20"/>
                <w:szCs w:val="20"/>
              </w:rPr>
              <w:t>廣泛閱讀，書寫感悟，以閱讀帶動寫作，記錄個人化閱讀歷程。</w:t>
            </w:r>
          </w:p>
          <w:p w14:paraId="39E1E045" w14:textId="77777777" w:rsidR="00914331" w:rsidRPr="00A33A57" w:rsidRDefault="00914331" w:rsidP="00914331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</w:rPr>
            </w:pPr>
          </w:p>
          <w:p w14:paraId="3315D059" w14:textId="4823C5DF" w:rsidR="00914331" w:rsidRPr="002A5C07" w:rsidRDefault="000E4EBD" w:rsidP="00914331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0" w:history="1">
              <w:r w:rsidR="00914331">
                <w:rPr>
                  <w:rStyle w:val="Hyperlink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914331" w:rsidRPr="00B75450" w14:paraId="28D75750" w14:textId="77777777" w:rsidTr="008740FF">
        <w:trPr>
          <w:trHeight w:val="917"/>
        </w:trPr>
        <w:tc>
          <w:tcPr>
            <w:tcW w:w="2835" w:type="dxa"/>
            <w:vAlign w:val="center"/>
          </w:tcPr>
          <w:p w14:paraId="4520D5A3" w14:textId="77777777" w:rsidR="00914331" w:rsidRDefault="00914331" w:rsidP="0091433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0B2EE4"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  <w:t>閱讀挑戰計劃</w:t>
            </w:r>
            <w:r>
              <w:rPr>
                <w:rFonts w:ascii="微軟正黑體" w:eastAsia="微軟正黑體" w:hAnsi="微軟正黑體" w:cstheme="minorHAnsi" w:hint="eastAsia"/>
                <w:b/>
                <w:sz w:val="20"/>
                <w:szCs w:val="20"/>
              </w:rPr>
              <w:t xml:space="preserve"> </w:t>
            </w:r>
          </w:p>
          <w:p w14:paraId="32C85308" w14:textId="17B0A296" w:rsidR="00914331" w:rsidRPr="00E059C1" w:rsidRDefault="00914331" w:rsidP="0091433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22</w:t>
            </w: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5FA7367A" w14:textId="77777777" w:rsidR="00914331" w:rsidRPr="00587BCD" w:rsidRDefault="00914331" w:rsidP="0091433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</w:t>
            </w:r>
            <w:proofErr w:type="gramStart"/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4A261D7E" w14:textId="2CE1CCC0" w:rsidR="00914331" w:rsidRPr="00B01E1D" w:rsidRDefault="00914331" w:rsidP="0091433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高級程度（中一至中六）</w:t>
            </w:r>
          </w:p>
        </w:tc>
        <w:tc>
          <w:tcPr>
            <w:tcW w:w="5239" w:type="dxa"/>
          </w:tcPr>
          <w:p w14:paraId="0CC9C358" w14:textId="0058E9D3" w:rsidR="00914331" w:rsidRPr="005C5B62" w:rsidRDefault="00FE63E7" w:rsidP="00914331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FE63E7"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趣味遊戲化挑戰</w:t>
            </w:r>
            <w:r w:rsidR="00914331" w:rsidRPr="005C5B62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，培養閱讀興趣並提升閱讀能力。</w:t>
            </w:r>
          </w:p>
          <w:p w14:paraId="2E1826CA" w14:textId="035D9F27" w:rsidR="00914331" w:rsidRDefault="00914331" w:rsidP="00914331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</w:rPr>
            </w:pPr>
          </w:p>
          <w:p w14:paraId="39AF45CE" w14:textId="77777777" w:rsidR="00914331" w:rsidRPr="00514862" w:rsidRDefault="00914331" w:rsidP="00914331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0"/>
                <w:szCs w:val="10"/>
              </w:rPr>
            </w:pPr>
          </w:p>
          <w:p w14:paraId="33463E78" w14:textId="21ABB50B" w:rsidR="00914331" w:rsidRPr="002A5C07" w:rsidRDefault="000E4EBD" w:rsidP="00914331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2"/>
                <w:szCs w:val="22"/>
              </w:rPr>
            </w:pPr>
            <w:hyperlink r:id="rId11" w:history="1">
              <w:r w:rsidR="00914331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</w:tbl>
    <w:p w14:paraId="6A7E5991" w14:textId="7F65FA54" w:rsidR="008F1230" w:rsidRPr="00B75450" w:rsidRDefault="008F123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5FFE07EE" w:rsidR="008F1230" w:rsidRPr="00B75450" w:rsidRDefault="002460B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proofErr w:type="gramStart"/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proofErr w:type="gramEnd"/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</w:t>
      </w:r>
      <w:proofErr w:type="gramStart"/>
      <w:r w:rsidR="003273F1" w:rsidRPr="00B75450">
        <w:rPr>
          <w:rFonts w:ascii="微軟正黑體" w:eastAsia="微軟正黑體" w:hAnsi="微軟正黑體"/>
          <w:sz w:val="20"/>
          <w:szCs w:val="20"/>
        </w:rPr>
        <w:t>每日家課</w:t>
      </w:r>
      <w:proofErr w:type="gramEnd"/>
      <w:r w:rsidR="003273F1" w:rsidRPr="00B75450">
        <w:rPr>
          <w:rFonts w:ascii="微軟正黑體" w:eastAsia="微軟正黑體" w:hAnsi="微軟正黑體"/>
          <w:sz w:val="20"/>
          <w:szCs w:val="20"/>
        </w:rPr>
        <w:t>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6D5C077" w14:textId="0B815E24" w:rsidR="003273F1" w:rsidRPr="00B75450" w:rsidRDefault="003273F1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各計劃截止日期為</w:t>
      </w:r>
      <w:r w:rsidR="00E74534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20</w:t>
      </w:r>
      <w:r w:rsidR="00377411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</w:t>
      </w:r>
      <w:r w:rsidR="00914331">
        <w:rPr>
          <w:rFonts w:ascii="微軟正黑體" w:eastAsia="微軟正黑體" w:hAnsi="微軟正黑體"/>
          <w:b/>
          <w:sz w:val="20"/>
          <w:szCs w:val="20"/>
          <w:u w:val="single"/>
        </w:rPr>
        <w:t>3</w:t>
      </w:r>
      <w:r w:rsidRPr="00B01E1D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年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8月</w:t>
      </w:r>
      <w:r w:rsidR="00E62DA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2</w:t>
      </w:r>
      <w:r w:rsidR="00914331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</w:rPr>
        <w:t>0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日</w:t>
      </w:r>
      <w:r w:rsidR="00B75450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  <w:lang w:eastAsia="zh-HK"/>
        </w:rPr>
        <w:t>（星期日）</w:t>
      </w:r>
      <w:r w:rsidRPr="006620BA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。</w:t>
      </w:r>
    </w:p>
    <w:p w14:paraId="11289D8A" w14:textId="77777777" w:rsidR="008F58CE" w:rsidRPr="00127B65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0C303A16" w:rsidR="002460B0" w:rsidRPr="00110F54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7777777" w:rsidR="002460B0" w:rsidRPr="00110F54" w:rsidRDefault="002460B0" w:rsidP="00B01E1D">
      <w:pPr>
        <w:tabs>
          <w:tab w:val="left" w:pos="48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ab/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5E2F5551" w:rsidR="002460B0" w:rsidRPr="00110F54" w:rsidRDefault="0056485C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127B65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14331" w:rsidRPr="000313E5">
        <w:rPr>
          <w:rFonts w:ascii="微軟正黑體" w:eastAsia="微軟正黑體" w:hAnsi="微軟正黑體" w:hint="eastAsia"/>
          <w:sz w:val="20"/>
          <w:szCs w:val="20"/>
          <w:lang w:eastAsia="zh-HK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3C922373" w14:textId="77777777" w:rsidR="00914331" w:rsidRPr="00110F54" w:rsidRDefault="00914331" w:rsidP="00914331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學生暑期獎勵計劃</w:t>
      </w:r>
      <w:r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202</w:t>
      </w:r>
      <w:r>
        <w:rPr>
          <w:rFonts w:ascii="微軟正黑體" w:eastAsia="微軟正黑體" w:hAnsi="微軟正黑體"/>
          <w:b/>
          <w:bCs/>
          <w:sz w:val="20"/>
          <w:szCs w:val="20"/>
          <w:u w:val="single"/>
        </w:rPr>
        <w:t>2</w:t>
      </w:r>
      <w:r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/2</w:t>
      </w:r>
      <w:r>
        <w:rPr>
          <w:rFonts w:ascii="微軟正黑體" w:eastAsia="微軟正黑體" w:hAnsi="微軟正黑體"/>
          <w:b/>
          <w:bCs/>
          <w:sz w:val="20"/>
          <w:szCs w:val="20"/>
          <w:u w:val="single"/>
        </w:rPr>
        <w:t>3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D66CFD6" w14:textId="77777777" w:rsidR="00914331" w:rsidRPr="00110F54" w:rsidRDefault="00914331" w:rsidP="00914331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044956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proofErr w:type="gramStart"/>
      <w:r w:rsidRPr="00110F54">
        <w:rPr>
          <w:rFonts w:ascii="微軟正黑體" w:eastAsia="微軟正黑體" w:hAnsi="微軟正黑體"/>
          <w:sz w:val="20"/>
          <w:szCs w:val="20"/>
        </w:rPr>
        <w:t>敬覆者</w:t>
      </w:r>
      <w:proofErr w:type="gramEnd"/>
      <w:r w:rsidRPr="00110F54">
        <w:rPr>
          <w:rFonts w:ascii="微軟正黑體" w:eastAsia="微軟正黑體" w:hAnsi="微軟正黑體"/>
          <w:sz w:val="20"/>
          <w:szCs w:val="20"/>
        </w:rPr>
        <w:t>：</w:t>
      </w:r>
    </w:p>
    <w:p w14:paraId="7CA98449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E44D19E" w14:textId="1FA663BD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914331" w:rsidRPr="00914331">
        <w:rPr>
          <w:rFonts w:ascii="微軟正黑體" w:eastAsia="微軟正黑體" w:hAnsi="微軟正黑體" w:hint="eastAsia"/>
          <w:bCs/>
          <w:sz w:val="20"/>
          <w:szCs w:val="20"/>
        </w:rPr>
        <w:t>香港教育城學生暑期獎勵計劃2022/23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</w:t>
      </w:r>
      <w:r w:rsidR="00F869F7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 xml:space="preserve">　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012A5FDC" w14:textId="77777777" w:rsidR="008F1230" w:rsidRPr="00202FBF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lastRenderedPageBreak/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DE3418D" w14:textId="0B36A838" w:rsidR="003E35B6" w:rsidRPr="00110F54" w:rsidRDefault="00202FBF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E8106A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14331" w:rsidRPr="000313E5">
        <w:rPr>
          <w:rFonts w:ascii="微軟正黑體" w:eastAsia="微軟正黑體" w:hAnsi="微軟正黑體" w:hint="eastAsia"/>
          <w:sz w:val="20"/>
          <w:szCs w:val="20"/>
          <w:lang w:eastAsia="zh-HK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3B8B6A81" w14:textId="324B6095" w:rsidR="00003FE7" w:rsidRPr="00305A29" w:rsidRDefault="00003FE7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4475" w14:textId="77777777" w:rsidR="00174327" w:rsidRDefault="00174327" w:rsidP="002460B0">
      <w:r>
        <w:separator/>
      </w:r>
    </w:p>
  </w:endnote>
  <w:endnote w:type="continuationSeparator" w:id="0">
    <w:p w14:paraId="0E8F6B4D" w14:textId="77777777" w:rsidR="00174327" w:rsidRDefault="00174327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宋(P)">
    <w:charset w:val="88"/>
    <w:family w:val="roman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B110" w14:textId="77777777" w:rsidR="00174327" w:rsidRDefault="00174327" w:rsidP="002460B0">
      <w:r>
        <w:separator/>
      </w:r>
    </w:p>
  </w:footnote>
  <w:footnote w:type="continuationSeparator" w:id="0">
    <w:p w14:paraId="7F05A2F4" w14:textId="77777777" w:rsidR="00174327" w:rsidRDefault="00174327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0327605">
    <w:abstractNumId w:val="2"/>
  </w:num>
  <w:num w:numId="2" w16cid:durableId="1859273347">
    <w:abstractNumId w:val="4"/>
  </w:num>
  <w:num w:numId="3" w16cid:durableId="1427965157">
    <w:abstractNumId w:val="0"/>
  </w:num>
  <w:num w:numId="4" w16cid:durableId="939070692">
    <w:abstractNumId w:val="3"/>
  </w:num>
  <w:num w:numId="5" w16cid:durableId="182898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2B60"/>
    <w:rsid w:val="00003FE7"/>
    <w:rsid w:val="000056EE"/>
    <w:rsid w:val="00006A75"/>
    <w:rsid w:val="000108AD"/>
    <w:rsid w:val="0001671A"/>
    <w:rsid w:val="00024049"/>
    <w:rsid w:val="00031146"/>
    <w:rsid w:val="0003453A"/>
    <w:rsid w:val="00036817"/>
    <w:rsid w:val="00037FE7"/>
    <w:rsid w:val="00042486"/>
    <w:rsid w:val="00044956"/>
    <w:rsid w:val="00052428"/>
    <w:rsid w:val="00054787"/>
    <w:rsid w:val="000554D7"/>
    <w:rsid w:val="000578AC"/>
    <w:rsid w:val="00062CEA"/>
    <w:rsid w:val="0006518A"/>
    <w:rsid w:val="00070C48"/>
    <w:rsid w:val="000775E7"/>
    <w:rsid w:val="00083133"/>
    <w:rsid w:val="00094B88"/>
    <w:rsid w:val="0009553A"/>
    <w:rsid w:val="0009726A"/>
    <w:rsid w:val="000A11E0"/>
    <w:rsid w:val="000A39C8"/>
    <w:rsid w:val="000A3F7F"/>
    <w:rsid w:val="000A4E78"/>
    <w:rsid w:val="000B2EE4"/>
    <w:rsid w:val="000B7B27"/>
    <w:rsid w:val="000C5A27"/>
    <w:rsid w:val="000C7744"/>
    <w:rsid w:val="000D0221"/>
    <w:rsid w:val="000E0C03"/>
    <w:rsid w:val="000E4EBD"/>
    <w:rsid w:val="000E620D"/>
    <w:rsid w:val="000F0D1A"/>
    <w:rsid w:val="000F57A8"/>
    <w:rsid w:val="00101C46"/>
    <w:rsid w:val="00107CC0"/>
    <w:rsid w:val="00110F54"/>
    <w:rsid w:val="001165D6"/>
    <w:rsid w:val="00116C49"/>
    <w:rsid w:val="001271C0"/>
    <w:rsid w:val="00127B65"/>
    <w:rsid w:val="00137565"/>
    <w:rsid w:val="00142C2C"/>
    <w:rsid w:val="00155088"/>
    <w:rsid w:val="00157E5D"/>
    <w:rsid w:val="00160924"/>
    <w:rsid w:val="00165D54"/>
    <w:rsid w:val="00174327"/>
    <w:rsid w:val="001746A5"/>
    <w:rsid w:val="00174AF1"/>
    <w:rsid w:val="00181E09"/>
    <w:rsid w:val="001A03C7"/>
    <w:rsid w:val="001A0685"/>
    <w:rsid w:val="001B5CEB"/>
    <w:rsid w:val="001C0208"/>
    <w:rsid w:val="001D106F"/>
    <w:rsid w:val="001E0102"/>
    <w:rsid w:val="001E79CF"/>
    <w:rsid w:val="001F5942"/>
    <w:rsid w:val="001F62F6"/>
    <w:rsid w:val="001F7125"/>
    <w:rsid w:val="00202F07"/>
    <w:rsid w:val="00202FBF"/>
    <w:rsid w:val="002035AD"/>
    <w:rsid w:val="00207868"/>
    <w:rsid w:val="002122D6"/>
    <w:rsid w:val="00220E3B"/>
    <w:rsid w:val="0022302B"/>
    <w:rsid w:val="002260F6"/>
    <w:rsid w:val="00232756"/>
    <w:rsid w:val="00244301"/>
    <w:rsid w:val="00244A39"/>
    <w:rsid w:val="002460B0"/>
    <w:rsid w:val="0025370B"/>
    <w:rsid w:val="002544C4"/>
    <w:rsid w:val="00271A00"/>
    <w:rsid w:val="00282B2B"/>
    <w:rsid w:val="00285502"/>
    <w:rsid w:val="00290042"/>
    <w:rsid w:val="00290B8D"/>
    <w:rsid w:val="0029100F"/>
    <w:rsid w:val="002A5C07"/>
    <w:rsid w:val="002B0C50"/>
    <w:rsid w:val="002B5843"/>
    <w:rsid w:val="002B5EB7"/>
    <w:rsid w:val="002C7904"/>
    <w:rsid w:val="002E2F92"/>
    <w:rsid w:val="002E3A58"/>
    <w:rsid w:val="002F0F66"/>
    <w:rsid w:val="002F58D2"/>
    <w:rsid w:val="002F7EBD"/>
    <w:rsid w:val="00302AC2"/>
    <w:rsid w:val="00305A29"/>
    <w:rsid w:val="00317F48"/>
    <w:rsid w:val="003273F1"/>
    <w:rsid w:val="00336D32"/>
    <w:rsid w:val="003379E5"/>
    <w:rsid w:val="0034176D"/>
    <w:rsid w:val="00342D51"/>
    <w:rsid w:val="0036255A"/>
    <w:rsid w:val="00362B8F"/>
    <w:rsid w:val="00365D77"/>
    <w:rsid w:val="0037276D"/>
    <w:rsid w:val="00374488"/>
    <w:rsid w:val="00377411"/>
    <w:rsid w:val="0038098C"/>
    <w:rsid w:val="003A0343"/>
    <w:rsid w:val="003A060C"/>
    <w:rsid w:val="003A6837"/>
    <w:rsid w:val="003A792B"/>
    <w:rsid w:val="003B24F6"/>
    <w:rsid w:val="003B31AC"/>
    <w:rsid w:val="003C2537"/>
    <w:rsid w:val="003D09AE"/>
    <w:rsid w:val="003E1E6B"/>
    <w:rsid w:val="003E35B6"/>
    <w:rsid w:val="003F2536"/>
    <w:rsid w:val="003F6A58"/>
    <w:rsid w:val="00402D78"/>
    <w:rsid w:val="0040503F"/>
    <w:rsid w:val="00405753"/>
    <w:rsid w:val="00412993"/>
    <w:rsid w:val="004226F7"/>
    <w:rsid w:val="00424ED6"/>
    <w:rsid w:val="00432C29"/>
    <w:rsid w:val="004422FB"/>
    <w:rsid w:val="00450215"/>
    <w:rsid w:val="00457362"/>
    <w:rsid w:val="0045770F"/>
    <w:rsid w:val="00467AF0"/>
    <w:rsid w:val="00476711"/>
    <w:rsid w:val="00480555"/>
    <w:rsid w:val="0048270D"/>
    <w:rsid w:val="00492EDF"/>
    <w:rsid w:val="00492F3B"/>
    <w:rsid w:val="004A3032"/>
    <w:rsid w:val="004A3DB8"/>
    <w:rsid w:val="004A4AD5"/>
    <w:rsid w:val="004A707B"/>
    <w:rsid w:val="004B1CC7"/>
    <w:rsid w:val="004B1DCA"/>
    <w:rsid w:val="004C5AAB"/>
    <w:rsid w:val="004C6CDE"/>
    <w:rsid w:val="004D2AC3"/>
    <w:rsid w:val="004D3C99"/>
    <w:rsid w:val="004E561B"/>
    <w:rsid w:val="004F05F7"/>
    <w:rsid w:val="004F440A"/>
    <w:rsid w:val="004F447D"/>
    <w:rsid w:val="00504F91"/>
    <w:rsid w:val="00512584"/>
    <w:rsid w:val="00514862"/>
    <w:rsid w:val="00516377"/>
    <w:rsid w:val="00534CE0"/>
    <w:rsid w:val="005445BE"/>
    <w:rsid w:val="0055073D"/>
    <w:rsid w:val="005610BA"/>
    <w:rsid w:val="0056485C"/>
    <w:rsid w:val="00571040"/>
    <w:rsid w:val="00571915"/>
    <w:rsid w:val="00587BCD"/>
    <w:rsid w:val="00587FD3"/>
    <w:rsid w:val="005A0DAE"/>
    <w:rsid w:val="005B4E7D"/>
    <w:rsid w:val="005B7872"/>
    <w:rsid w:val="005C40F6"/>
    <w:rsid w:val="005C4A1C"/>
    <w:rsid w:val="005C5430"/>
    <w:rsid w:val="005C5B62"/>
    <w:rsid w:val="005E0482"/>
    <w:rsid w:val="005E051C"/>
    <w:rsid w:val="005E5CA2"/>
    <w:rsid w:val="005F2BCE"/>
    <w:rsid w:val="0060385A"/>
    <w:rsid w:val="006404A5"/>
    <w:rsid w:val="00640CF5"/>
    <w:rsid w:val="006551ED"/>
    <w:rsid w:val="006620BA"/>
    <w:rsid w:val="00666D91"/>
    <w:rsid w:val="0067086D"/>
    <w:rsid w:val="0067128C"/>
    <w:rsid w:val="00674F03"/>
    <w:rsid w:val="00677BF2"/>
    <w:rsid w:val="00681EBC"/>
    <w:rsid w:val="006939CE"/>
    <w:rsid w:val="0069621A"/>
    <w:rsid w:val="006B14A7"/>
    <w:rsid w:val="006B1E70"/>
    <w:rsid w:val="006C1BA2"/>
    <w:rsid w:val="006C4833"/>
    <w:rsid w:val="006C4B7B"/>
    <w:rsid w:val="006C5B16"/>
    <w:rsid w:val="006D07AF"/>
    <w:rsid w:val="006D155A"/>
    <w:rsid w:val="006D4F79"/>
    <w:rsid w:val="006E591D"/>
    <w:rsid w:val="00700590"/>
    <w:rsid w:val="00700F43"/>
    <w:rsid w:val="00703D41"/>
    <w:rsid w:val="007048FC"/>
    <w:rsid w:val="00717D4A"/>
    <w:rsid w:val="00721218"/>
    <w:rsid w:val="007306A8"/>
    <w:rsid w:val="0074439A"/>
    <w:rsid w:val="007443B8"/>
    <w:rsid w:val="007443C7"/>
    <w:rsid w:val="00752B20"/>
    <w:rsid w:val="0076672F"/>
    <w:rsid w:val="00766BEC"/>
    <w:rsid w:val="00774B6A"/>
    <w:rsid w:val="00782C47"/>
    <w:rsid w:val="007839CB"/>
    <w:rsid w:val="00786775"/>
    <w:rsid w:val="00793882"/>
    <w:rsid w:val="007A0B6D"/>
    <w:rsid w:val="007A3F45"/>
    <w:rsid w:val="007A5624"/>
    <w:rsid w:val="007A7A6B"/>
    <w:rsid w:val="007D493D"/>
    <w:rsid w:val="007E0043"/>
    <w:rsid w:val="007E5FFD"/>
    <w:rsid w:val="007F0492"/>
    <w:rsid w:val="007F617C"/>
    <w:rsid w:val="00800E27"/>
    <w:rsid w:val="008013B6"/>
    <w:rsid w:val="00816D0F"/>
    <w:rsid w:val="00827DD9"/>
    <w:rsid w:val="0084454E"/>
    <w:rsid w:val="00851B4C"/>
    <w:rsid w:val="008523ED"/>
    <w:rsid w:val="00853519"/>
    <w:rsid w:val="008654F6"/>
    <w:rsid w:val="008740FF"/>
    <w:rsid w:val="008830CB"/>
    <w:rsid w:val="00886734"/>
    <w:rsid w:val="00891965"/>
    <w:rsid w:val="008A00D0"/>
    <w:rsid w:val="008B309C"/>
    <w:rsid w:val="008B4267"/>
    <w:rsid w:val="008B7D6F"/>
    <w:rsid w:val="008C3E44"/>
    <w:rsid w:val="008C424A"/>
    <w:rsid w:val="008D4036"/>
    <w:rsid w:val="008F092B"/>
    <w:rsid w:val="008F1230"/>
    <w:rsid w:val="008F58CE"/>
    <w:rsid w:val="00905E8C"/>
    <w:rsid w:val="00912D9E"/>
    <w:rsid w:val="00914331"/>
    <w:rsid w:val="0091562F"/>
    <w:rsid w:val="00915B54"/>
    <w:rsid w:val="009226D5"/>
    <w:rsid w:val="00936567"/>
    <w:rsid w:val="009431E6"/>
    <w:rsid w:val="0094370C"/>
    <w:rsid w:val="00945F95"/>
    <w:rsid w:val="00953180"/>
    <w:rsid w:val="009553D4"/>
    <w:rsid w:val="0096329F"/>
    <w:rsid w:val="00976AEB"/>
    <w:rsid w:val="00995BC6"/>
    <w:rsid w:val="00996B90"/>
    <w:rsid w:val="00996DD6"/>
    <w:rsid w:val="009B26E7"/>
    <w:rsid w:val="009B712A"/>
    <w:rsid w:val="009D6497"/>
    <w:rsid w:val="009E0D56"/>
    <w:rsid w:val="009E5449"/>
    <w:rsid w:val="009F0BCC"/>
    <w:rsid w:val="009F2CFA"/>
    <w:rsid w:val="00A03639"/>
    <w:rsid w:val="00A06B02"/>
    <w:rsid w:val="00A25CE4"/>
    <w:rsid w:val="00A277EC"/>
    <w:rsid w:val="00A33A57"/>
    <w:rsid w:val="00A33F0F"/>
    <w:rsid w:val="00A352CB"/>
    <w:rsid w:val="00A56764"/>
    <w:rsid w:val="00A7310D"/>
    <w:rsid w:val="00A756C7"/>
    <w:rsid w:val="00A80C17"/>
    <w:rsid w:val="00A86228"/>
    <w:rsid w:val="00A876BB"/>
    <w:rsid w:val="00A9506D"/>
    <w:rsid w:val="00A959D2"/>
    <w:rsid w:val="00AA1DBA"/>
    <w:rsid w:val="00AE3846"/>
    <w:rsid w:val="00AE3FDA"/>
    <w:rsid w:val="00AE660D"/>
    <w:rsid w:val="00AF1312"/>
    <w:rsid w:val="00AF2F94"/>
    <w:rsid w:val="00B01E1D"/>
    <w:rsid w:val="00B062D7"/>
    <w:rsid w:val="00B135C3"/>
    <w:rsid w:val="00B42B47"/>
    <w:rsid w:val="00B432A0"/>
    <w:rsid w:val="00B526CB"/>
    <w:rsid w:val="00B71640"/>
    <w:rsid w:val="00B75091"/>
    <w:rsid w:val="00B75450"/>
    <w:rsid w:val="00B75453"/>
    <w:rsid w:val="00B86B62"/>
    <w:rsid w:val="00B87D51"/>
    <w:rsid w:val="00BA5D19"/>
    <w:rsid w:val="00BB0F7F"/>
    <w:rsid w:val="00BD050E"/>
    <w:rsid w:val="00BD1B6B"/>
    <w:rsid w:val="00BE1CF7"/>
    <w:rsid w:val="00BF7DA0"/>
    <w:rsid w:val="00C05105"/>
    <w:rsid w:val="00C11995"/>
    <w:rsid w:val="00C129CF"/>
    <w:rsid w:val="00C14230"/>
    <w:rsid w:val="00C203F8"/>
    <w:rsid w:val="00C21ABD"/>
    <w:rsid w:val="00C26F4A"/>
    <w:rsid w:val="00C3297A"/>
    <w:rsid w:val="00C35114"/>
    <w:rsid w:val="00C36D19"/>
    <w:rsid w:val="00C371F3"/>
    <w:rsid w:val="00C37E34"/>
    <w:rsid w:val="00C44644"/>
    <w:rsid w:val="00C45DCC"/>
    <w:rsid w:val="00C627C6"/>
    <w:rsid w:val="00C63776"/>
    <w:rsid w:val="00C670B2"/>
    <w:rsid w:val="00C77BA7"/>
    <w:rsid w:val="00C8277D"/>
    <w:rsid w:val="00CB4815"/>
    <w:rsid w:val="00CC0B1C"/>
    <w:rsid w:val="00CC22EB"/>
    <w:rsid w:val="00CD15CD"/>
    <w:rsid w:val="00CD3E8F"/>
    <w:rsid w:val="00CE24E9"/>
    <w:rsid w:val="00CE73CE"/>
    <w:rsid w:val="00CF5B11"/>
    <w:rsid w:val="00D15789"/>
    <w:rsid w:val="00D159FC"/>
    <w:rsid w:val="00D306EF"/>
    <w:rsid w:val="00D4087F"/>
    <w:rsid w:val="00D52ACD"/>
    <w:rsid w:val="00D5379F"/>
    <w:rsid w:val="00D70307"/>
    <w:rsid w:val="00D90499"/>
    <w:rsid w:val="00DA2289"/>
    <w:rsid w:val="00DA5DF6"/>
    <w:rsid w:val="00DB09B5"/>
    <w:rsid w:val="00DB207E"/>
    <w:rsid w:val="00DC3F6D"/>
    <w:rsid w:val="00DC5E67"/>
    <w:rsid w:val="00DE172E"/>
    <w:rsid w:val="00DF51D3"/>
    <w:rsid w:val="00DF5895"/>
    <w:rsid w:val="00DF676C"/>
    <w:rsid w:val="00DF7E60"/>
    <w:rsid w:val="00E00002"/>
    <w:rsid w:val="00E003DF"/>
    <w:rsid w:val="00E04D3E"/>
    <w:rsid w:val="00E059C1"/>
    <w:rsid w:val="00E07543"/>
    <w:rsid w:val="00E13EFF"/>
    <w:rsid w:val="00E16B71"/>
    <w:rsid w:val="00E3186B"/>
    <w:rsid w:val="00E34D43"/>
    <w:rsid w:val="00E3547F"/>
    <w:rsid w:val="00E42B8B"/>
    <w:rsid w:val="00E50557"/>
    <w:rsid w:val="00E514DC"/>
    <w:rsid w:val="00E523C2"/>
    <w:rsid w:val="00E62DAC"/>
    <w:rsid w:val="00E6787E"/>
    <w:rsid w:val="00E74534"/>
    <w:rsid w:val="00E75164"/>
    <w:rsid w:val="00E75E2F"/>
    <w:rsid w:val="00E765DF"/>
    <w:rsid w:val="00E7734E"/>
    <w:rsid w:val="00E77359"/>
    <w:rsid w:val="00E77A26"/>
    <w:rsid w:val="00E8106A"/>
    <w:rsid w:val="00E83E73"/>
    <w:rsid w:val="00E865E4"/>
    <w:rsid w:val="00E91DAD"/>
    <w:rsid w:val="00E9400D"/>
    <w:rsid w:val="00E94840"/>
    <w:rsid w:val="00E959A9"/>
    <w:rsid w:val="00EB1F7F"/>
    <w:rsid w:val="00EB340D"/>
    <w:rsid w:val="00EB7D9A"/>
    <w:rsid w:val="00EC169F"/>
    <w:rsid w:val="00EC1A16"/>
    <w:rsid w:val="00EC262D"/>
    <w:rsid w:val="00ED599B"/>
    <w:rsid w:val="00EE1863"/>
    <w:rsid w:val="00EE385D"/>
    <w:rsid w:val="00F02971"/>
    <w:rsid w:val="00F1530F"/>
    <w:rsid w:val="00F20906"/>
    <w:rsid w:val="00F2369A"/>
    <w:rsid w:val="00F2453A"/>
    <w:rsid w:val="00F2495F"/>
    <w:rsid w:val="00F31D97"/>
    <w:rsid w:val="00F3317D"/>
    <w:rsid w:val="00F33445"/>
    <w:rsid w:val="00F45395"/>
    <w:rsid w:val="00F522C8"/>
    <w:rsid w:val="00F54C29"/>
    <w:rsid w:val="00F55D88"/>
    <w:rsid w:val="00F60637"/>
    <w:rsid w:val="00F71FCB"/>
    <w:rsid w:val="00F7346F"/>
    <w:rsid w:val="00F81D57"/>
    <w:rsid w:val="00F869F7"/>
    <w:rsid w:val="00F906CD"/>
    <w:rsid w:val="00F915D8"/>
    <w:rsid w:val="00F95452"/>
    <w:rsid w:val="00FA2D0D"/>
    <w:rsid w:val="00FA5FD2"/>
    <w:rsid w:val="00FB556D"/>
    <w:rsid w:val="00FB5DF9"/>
    <w:rsid w:val="00FC2D18"/>
    <w:rsid w:val="00FD22FC"/>
    <w:rsid w:val="00FD6474"/>
    <w:rsid w:val="00FD7B6C"/>
    <w:rsid w:val="00FE63E7"/>
    <w:rsid w:val="00FE6752"/>
    <w:rsid w:val="00FF192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228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A86228"/>
  </w:style>
  <w:style w:type="character" w:customStyle="1" w:styleId="SalutationChar">
    <w:name w:val="Salutation Char"/>
    <w:basedOn w:val="DefaultParagraphFont"/>
    <w:link w:val="Salutation"/>
    <w:rsid w:val="00A86228"/>
    <w:rPr>
      <w:rFonts w:ascii="Times New Roman" w:eastAsia="新細明體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B0"/>
    <w:pPr>
      <w:ind w:leftChars="200" w:left="480"/>
    </w:pPr>
  </w:style>
  <w:style w:type="table" w:styleId="TableGrid">
    <w:name w:val="Table Grid"/>
    <w:basedOn w:val="TableNormal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E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A5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63E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eworkssche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city.hk/chinesema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hallen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city.hk/readingcon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city.hk/tv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Ka Ming Cheung</cp:lastModifiedBy>
  <cp:revision>3</cp:revision>
  <cp:lastPrinted>2017-02-09T07:12:00Z</cp:lastPrinted>
  <dcterms:created xsi:type="dcterms:W3CDTF">2023-06-26T09:04:00Z</dcterms:created>
  <dcterms:modified xsi:type="dcterms:W3CDTF">2023-06-26T09:04:00Z</dcterms:modified>
</cp:coreProperties>
</file>